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1.Сведения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 ограниченными возможностями здоровья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Площадь помещений, используемых для нужд образовательного учреждения – </w:t>
      </w:r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366,6 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кв.м. Игров</w:t>
      </w:r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ые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музыкальн</w:t>
      </w:r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и физкультурн</w:t>
      </w:r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ого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зал</w:t>
      </w:r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а,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дополнительных помещений для занятий с детьми (бассейн, изостудия, экологическая комната и др.) нет.</w:t>
      </w:r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Спортивные и  музыкальные занятия проходят в групповых комнатах.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Образовательная предметно-развивающая среда в группе организована в соответствии с ФГОС </w:t>
      </w:r>
      <w:proofErr w:type="gramStart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</w:t>
      </w:r>
      <w:proofErr w:type="gram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proofErr w:type="gramStart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</w:t>
      </w:r>
      <w:proofErr w:type="gram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учётом возрастных и индивидуальных особенностей детей.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 создании развивающей предметн</w:t>
      </w:r>
      <w:proofErr w:type="gramStart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о-</w:t>
      </w:r>
      <w:proofErr w:type="gram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пространственной среды учитываются возрастные особенности детей. Пространство групп организовано в виде хорошо разграниченных зон – «уголков»,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Оснащение “уголков” меняется в соответствии с тематическим планированием образовательного процесса. </w:t>
      </w:r>
      <w:r w:rsidRPr="0094492C">
        <w:rPr>
          <w:rFonts w:ascii="Helvetica" w:eastAsia="Times New Roman" w:hAnsi="Helvetica" w:cs="Helvetica"/>
          <w:b/>
          <w:color w:val="000000"/>
          <w:sz w:val="23"/>
          <w:szCs w:val="23"/>
          <w:lang w:eastAsia="ru-RU"/>
        </w:rPr>
        <w:t>Библиотеки в ДОУ – нет.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 МБДОУ « </w:t>
      </w:r>
      <w:proofErr w:type="spellStart"/>
      <w:r w:rsidR="0094492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Подсередненский</w:t>
      </w:r>
      <w:proofErr w:type="spell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детский сад» не обучаются инвалиды и лица с ограниченными возможностями здоровья, требующие специальных оборудованных учебных кабинетов, объектов для проведения практических занятий, библиотек, объектов спорта</w:t>
      </w:r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средств обучения и воспитания, но детский сад посещает ребенок с сахарным диабетом, но рекомендаций и предписаний в ИП</w:t>
      </w:r>
      <w:proofErr w:type="gramStart"/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Р-</w:t>
      </w:r>
      <w:proofErr w:type="gramEnd"/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карте нет. 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Материально – техническое обеспечение образовательного процесса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Компьютер -1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Принтер</w:t>
      </w:r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/сканер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-</w:t>
      </w:r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Телевизор – </w:t>
      </w:r>
      <w:r w:rsidR="004148BB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Колонки – 2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музыкальный центр – 1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Сведения об обеспеченности методическими материалами и средствами обучения</w:t>
      </w:r>
    </w:p>
    <w:p w:rsidR="00CF726C" w:rsidRPr="007D0F20" w:rsidRDefault="007D0F20" w:rsidP="007D0F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3"/>
          <w:szCs w:val="23"/>
          <w:u w:val="single"/>
          <w:lang w:eastAsia="ru-RU"/>
        </w:rPr>
      </w:pPr>
      <w:r w:rsidRPr="007D0F20">
        <w:rPr>
          <w:rFonts w:ascii="Helvetica" w:eastAsia="Times New Roman" w:hAnsi="Helvetica" w:cs="Helvetica"/>
          <w:b/>
          <w:i/>
          <w:color w:val="000000"/>
          <w:sz w:val="23"/>
          <w:szCs w:val="23"/>
          <w:u w:val="single"/>
          <w:lang w:eastAsia="ru-RU"/>
        </w:rPr>
        <w:t>Разновозрастная группа (дети 3-5 года жизни)</w:t>
      </w:r>
    </w:p>
    <w:tbl>
      <w:tblPr>
        <w:tblW w:w="12750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10387"/>
      </w:tblGrid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Микрозона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,у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голки</w:t>
            </w:r>
            <w:proofErr w:type="spellEnd"/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Оборудование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   конструирования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1.Крупный строительный конструктор.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2.Средний строительный конструктор.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3.Мелкий строительный материал, имеющий основные детали.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4.Конструкторы типа «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Лего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».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5.Нетрадиицонный материал: картонные коробки разных размеров, оклеенных самоклеящейся бумагой, контейнеры разнообразных размеров с крышками.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6.Небольшие игрушки для обыгрывания построек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(фигурки людей и животных, макеты деревьев и  кустарников).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 Игрушечный транспорт средний и крупный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.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Грузовые, легковые машины, пожарная машина, машина « скорой помощи», паровоз и вагончики, лодка, самолет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Уголок дорожной  безопасности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1.Стол  с изображением ситуаций по дорожной безопасности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2.Небольшие игрушки (машинки, фигурки животных и людей).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 художественного  творчества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 Цветной мел,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гуашь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,а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кварельные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краски, цветные карандаши (12 -18 цветов), фломастеры (12 цветов).2.Цветная и белая бумага, картон, обои, наклейки,ткани.3.Кисти, ножницы, поролон, печатки, трафареты, стаканчики для воды, салфетки,  щетинные кисти.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 Готовые формы для выкладывания и наклеивания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  Уголок дидактических игр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Материалы по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сенсорике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и математике 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1.Сборные игрушки, пирамидки, шнуровки, игры с элементами моделирования и замещения, лото, парные картинки и другие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печатно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– настольные игры.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 Нетрадиционный материал: закрытые емкости с прорезями для заполнения различными мелкими и крупными предметами, крупные пуговицы.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 Наборное полотно.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 Набор геометрических фигур, предметов различной геометрической формы.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 Различные мелкие фигурки и нетрадиционный материал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(шишки, желуди, камешки и др.) для счета.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6.Разрезные предметные картинки, разделенные на части.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Материал по познавательной деятельности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1.Наборы картинок  для группировки: домашние и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2.Наборы предметных картинок для последовательной группировки по разным признакам и назначению.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3.Серии картинок (3 – 4) для установления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последовательности событий (сказочные и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реалистические истории, юмористические ситуации).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4.Серии  из 4 картинок: времена года (пейзажи, жизнь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животных, характерные виды работ и отдыха людей), части суток.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5. Сюжетные картинки крупного формата 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( 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 различной тематикой, близкой ребенку)</w:t>
            </w:r>
          </w:p>
        </w:tc>
      </w:tr>
    </w:tbl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 </w:t>
      </w:r>
    </w:p>
    <w:tbl>
      <w:tblPr>
        <w:tblW w:w="12750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10708"/>
      </w:tblGrid>
      <w:tr w:rsidR="00CF726C" w:rsidRPr="00CF726C" w:rsidTr="00CF726C">
        <w:tc>
          <w:tcPr>
            <w:tcW w:w="21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Книжный уголок</w:t>
            </w:r>
          </w:p>
        </w:tc>
        <w:tc>
          <w:tcPr>
            <w:tcW w:w="13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1.Стеллаж для книг, стол и два стульчика.2.Детские книги по программе и любимые книжки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детей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,к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нижки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– малышки, книжки – игрушки3.Альбомы для рассматривания: « Профессии», «Времена года», «Детский сад» и другие.</w:t>
            </w:r>
          </w:p>
        </w:tc>
      </w:tr>
      <w:tr w:rsidR="00CF726C" w:rsidRPr="00CF726C" w:rsidTr="00CF726C">
        <w:tc>
          <w:tcPr>
            <w:tcW w:w="21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музыки </w:t>
            </w:r>
          </w:p>
        </w:tc>
        <w:tc>
          <w:tcPr>
            <w:tcW w:w="13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1.Звучащие инструменты: металлофон, барабан,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дудочки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,с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вистульки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 погремушки, игрушки – пищалки, бубен, молоточки.2.Магнитофон.3.Пластиковые прозрачные емкости с разными наполнителями: горохом, желудями, камешками и другие нетрадиционные инструменты.</w:t>
            </w:r>
          </w:p>
        </w:tc>
      </w:tr>
      <w:tr w:rsidR="00CF726C" w:rsidRPr="00CF726C" w:rsidTr="00CF726C">
        <w:tc>
          <w:tcPr>
            <w:tcW w:w="21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 Уголок физкультуры</w:t>
            </w:r>
          </w:p>
        </w:tc>
        <w:tc>
          <w:tcPr>
            <w:tcW w:w="13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1.Мячи разных размеров.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2.Скакалки.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3.Обручи.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4.Дорожки здоровья.</w:t>
            </w:r>
          </w:p>
        </w:tc>
      </w:tr>
      <w:tr w:rsidR="00CF726C" w:rsidRPr="00CF726C" w:rsidTr="00CF726C">
        <w:tc>
          <w:tcPr>
            <w:tcW w:w="21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сюжетно-ролевой игры </w:t>
            </w:r>
          </w:p>
        </w:tc>
        <w:tc>
          <w:tcPr>
            <w:tcW w:w="13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1.Кукольная мебель: стол, кровать ролевой игры (1 шт.), кухонная плита, мойка, стиральная машина.2.Игрушечная посуда: набор чайной посуды (средний и мелкий), набор кухонной посуды (средний), набор столовой посуды (средний), миски, тазики (2 шт.), ведерки.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 Коляска для кукол 1 шт.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4.Куклы: крупные 2 шт., средние 3 шт.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5.Комплекты одежды и постельных принадлежностей для кукол.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6.Атрибуты для ряженья (шляпы, очки, бусы, шарфы, сарафаны, юбки и т.п.)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7.Атрибуты для игр «Дочки-матери», «Детский сад»,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«Магазин», «Больница», «Аптека», «Парикмахерская».</w:t>
            </w:r>
          </w:p>
        </w:tc>
      </w:tr>
    </w:tbl>
    <w:p w:rsidR="00CF726C" w:rsidRPr="00CF726C" w:rsidRDefault="00CF726C" w:rsidP="007D0F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 </w:t>
      </w:r>
    </w:p>
    <w:p w:rsidR="007D0F20" w:rsidRPr="007D0F20" w:rsidRDefault="007D0F20" w:rsidP="007D0F2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23"/>
          <w:szCs w:val="23"/>
          <w:u w:val="single"/>
          <w:lang w:eastAsia="ru-RU"/>
        </w:rPr>
      </w:pPr>
      <w:r w:rsidRPr="007D0F20">
        <w:rPr>
          <w:rFonts w:ascii="Helvetica" w:eastAsia="Times New Roman" w:hAnsi="Helvetica" w:cs="Helvetica"/>
          <w:b/>
          <w:i/>
          <w:color w:val="000000"/>
          <w:sz w:val="23"/>
          <w:szCs w:val="23"/>
          <w:u w:val="single"/>
          <w:lang w:eastAsia="ru-RU"/>
        </w:rPr>
        <w:t>Разновозрастная группа (дети 3-5 года жизни)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tbl>
      <w:tblPr>
        <w:tblW w:w="12750" w:type="dxa"/>
        <w:tblBorders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10451"/>
      </w:tblGrid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Микрозона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,ц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ентр</w:t>
            </w:r>
            <w:proofErr w:type="spellEnd"/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Оборудование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Уголок </w:t>
            </w: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конструирования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1.Крупный строительный конструктор.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2.Средний строительный конструктор.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3.Мелкий строительный конструктор.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4.Тематические строительные наборы (для мелких персонажей): город, мосты, зоопарк, домик, гараж.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5.Конструкторы типа «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Лего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».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6.Небольшие игрушки для обыгрывания построек (фигурки людей и животных, макеты деревьев и кустарников).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7. 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Сборно-разборные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автомобиль, самолет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Уголок дорожной безопасности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1.Стол с изображением дорог,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пешеходныхпереходов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2.Мелкий транспорт: пассажирский, грузовой и специальный.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3.Макеты домов, деревьев, набор дорожных знаков, светофор.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4.Небольшие игрушки (фигурки животных и людей).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художественного  творчества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1.Восковые и акварельные мелки, цветной мел,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гуашь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,а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кварельные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краски, цветные карандаши, фломастеры.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2.Цветная и белая бумага, картон, обои, наклейки, ткани, нитки, самоклеющаяся пленка.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3.Кисти, стеки, ножницы, печатки, трафареты,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палитра, стаканчики для воды,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салфетки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,к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исти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4.Материал для нетрадиционного рисования: сухие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листья, шишки, колоски, коробочки, ватные палочки и т.п.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5.Образцы декоративного рисования, схемы,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алгоритмы изображения человека, животных и т.д.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родного края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1.Альбомы с видами достопримечательностей Алексеевки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 Книга о родном селе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 Детские рисунки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4.Флаги, гербы и другая символика Алексеевки, Белгорода, России.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Книжный уголок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1.Стол для книг, два стульчика.2.Детские книги по программе и любимые книги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детей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,д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етские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журналы, детские энциклопедии, книги по интересам.3.Иллюстративный материал в соответствии с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рекомендациями программы.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 музыки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1.Музыкальные инструменты: металлофон,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дудочки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,с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вистульки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 барабан, бубен.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2.Магнитофон.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3.Аудиозаписи с записью детских песенок.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Театральный уголок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1.Ширма для настольного театра.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2.Куклы и игрушки для различных видов театр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а(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плоскостной, кукольный, настольный).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3.Костюмы, маски, атрибуты для постановки сказок.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4.Наборы масок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5.Магнитофон.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сюжетно-ролевой игры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1.Кукольная мебель: стол, 4 маленьких стула, диванчик, кроватка.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2.Набор для кухни: плита, мойка.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3.Игрушечная посуда: набор чайной посуды (средний и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мелкий), набор кухонной посуды (средний), набор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столовой посуды (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средний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4.Куклы средние 2 шт. и маленькие 7 шт.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5.Комплекты одежды и постельных принадлежностей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для кукол.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6.Атрибуты для ряженья (шляпы, очки, бусы, шарфы,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сарафаны, шорты, платья, юбки, костюмы и т.п.)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7.Атрибуты для игр  в центрах «Дочки-матери», Амбулатория», «Аптека»,  «Детский сад»,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«Магазин», «Парикмахерская», «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Фотостудия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», « Швейное Ателье», «Почта», «Строители», «Зоопарк» и др.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  дидактической  игры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Материал по развитию коммуникативных навыков: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1.Материалы для звукового и слогового анализа 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синтеза, анализа и синтеза предложений (разноцветные фишки и магниты).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2.Игры для совершенствования навыков языкового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анализа («Слоговое лото», «Определи место звука»,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«Подбери слова», «Цепочка звуков» и др.).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3.Игры для совершенствования грамматического строя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речи.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4.Разнообразные дидактические игры.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Материал по познавательной деятельности: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1.Наборы картинок (установления </w:t>
            </w:r>
            <w:proofErr w:type="spellStart"/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родо-видовых</w:t>
            </w:r>
            <w:proofErr w:type="spellEnd"/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</w:t>
            </w: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профессий; виды спорта и т.п.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2.Наборы «лото» (8-12 частей)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3.Серии картинок (6-9) для установления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последовательности событий (сказочные и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реалистические истории, юмористические ситуации).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4.Серии картинок: времена года (пейзажи, жизнь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животных, характерные виды работ и отдыха людей).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5.Наборы парных картинок на соотнесение (сравнение): найди отличия, ошибки.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6.Разрезные сюжетные картинки (8-16 частей),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разделенные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 прямыми и изогнутыми линиями.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7.Иллюстрированные книги и альбомы познавательного характера.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Уголок природы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1.Природный материал: глина, камешки,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ракушки</w:t>
            </w: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,м</w:t>
            </w:r>
            <w:proofErr w:type="gram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инералы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, различные семена и плоды, кора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деревьев,мох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, листья и т. п.).2.Сыпучие продукты: горох, манка, соль,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сахарный песок, крахмал.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4.Емкости разной вместимости (набор мелких</w:t>
            </w:r>
            <w:proofErr w:type="gramEnd"/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стаканов, набор прозрачных сосудов разных форм 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объемов), ложки, лопатки, палочки, воронки, сито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 Компас, бинокль.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6.Набор для опытов с магнитом.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7.Вертушки разных размеров и конструкций (для опытов с воздушными потоками), флюгер, воздушный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змей.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9.Лейки, опрыскиватель, палочки для рыхления почвы, кисточки, тряпочки, фартуки.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Календарь природы.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10.Календарь погоды на каждый месяц, где дети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схематично отмечают состояние погоды и температуру на каждый день. В конце месяца рисуется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температурный график.</w:t>
            </w:r>
          </w:p>
        </w:tc>
      </w:tr>
      <w:tr w:rsidR="00CF726C" w:rsidRPr="00CF726C" w:rsidTr="00CF726C">
        <w:tc>
          <w:tcPr>
            <w:tcW w:w="22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Уголок физкультуры </w:t>
            </w:r>
          </w:p>
        </w:tc>
        <w:tc>
          <w:tcPr>
            <w:tcW w:w="132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1.Мячи разных размеров, мячи.2.Скакалки.3.Обручи.4.Кегли.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5. Дорожки здоровья.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6.Палки гимнастические большие и маленькие.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7. Гимнастические скамейки.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8.Шведская стенка. Канат.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lastRenderedPageBreak/>
              <w:t>9.Ребристая доска.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10.Мешочки с песком для метания.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11.ленты.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12. Султанчики.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13.Дуги для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подлезания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14. Городки.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 xml:space="preserve">15.Сетка, ракетки, </w:t>
            </w:r>
            <w:proofErr w:type="spellStart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воланчики</w:t>
            </w:r>
            <w:proofErr w:type="spellEnd"/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.</w:t>
            </w:r>
          </w:p>
          <w:p w:rsidR="00CF726C" w:rsidRPr="00CF726C" w:rsidRDefault="00CF726C" w:rsidP="00CF72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CF726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lang w:eastAsia="ru-RU"/>
              </w:rPr>
              <w:t>16. Маты.</w:t>
            </w:r>
          </w:p>
        </w:tc>
      </w:tr>
    </w:tbl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i/>
          <w:iCs/>
          <w:color w:val="000000"/>
          <w:sz w:val="23"/>
          <w:u w:val="single"/>
          <w:lang w:eastAsia="ru-RU"/>
        </w:rPr>
        <w:lastRenderedPageBreak/>
        <w:t>Материально-техническая оснащенность спортивной площадки.</w:t>
      </w:r>
    </w:p>
    <w:p w:rsidR="00CF726C" w:rsidRPr="00CF726C" w:rsidRDefault="00CF726C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Беговая дорожка, яма для прыжков, волейбольная площадка.</w:t>
      </w:r>
    </w:p>
    <w:p w:rsidR="00CF726C" w:rsidRPr="00CF726C" w:rsidRDefault="007D0F20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Турник-стенка-кольца</w:t>
      </w:r>
      <w:proofErr w:type="spellEnd"/>
      <w:r w:rsidR="00CF726C"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.</w:t>
      </w:r>
    </w:p>
    <w:p w:rsidR="00CF726C" w:rsidRPr="00CF726C" w:rsidRDefault="00CF726C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Лесенки.</w:t>
      </w:r>
    </w:p>
    <w:p w:rsidR="00CF726C" w:rsidRPr="007D0F20" w:rsidRDefault="00CF726C" w:rsidP="007D0F2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Баскетбольные кольца.</w:t>
      </w:r>
    </w:p>
    <w:p w:rsidR="00CF726C" w:rsidRPr="00CF726C" w:rsidRDefault="00CF726C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spellStart"/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Рукоход</w:t>
      </w:r>
      <w:proofErr w:type="spellEnd"/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.</w:t>
      </w:r>
    </w:p>
    <w:p w:rsidR="00CF726C" w:rsidRPr="00CF726C" w:rsidRDefault="00CF726C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Дуги для </w:t>
      </w:r>
      <w:proofErr w:type="spellStart"/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подлезания</w:t>
      </w:r>
      <w:proofErr w:type="spellEnd"/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.</w:t>
      </w:r>
    </w:p>
    <w:p w:rsidR="00CF726C" w:rsidRPr="00CF726C" w:rsidRDefault="00CF726C" w:rsidP="00CF726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Волейбольная сетка.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i/>
          <w:iCs/>
          <w:color w:val="000000"/>
          <w:sz w:val="23"/>
          <w:u w:val="single"/>
          <w:lang w:eastAsia="ru-RU"/>
        </w:rPr>
        <w:t>Материально-техническая оснащенность игровой площадки.</w:t>
      </w:r>
    </w:p>
    <w:p w:rsidR="00CF726C" w:rsidRPr="00CF726C" w:rsidRDefault="00CF726C" w:rsidP="00CF726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Теневые навесы – 2 шт.</w:t>
      </w:r>
    </w:p>
    <w:p w:rsidR="00CF726C" w:rsidRPr="00CF726C" w:rsidRDefault="00CF726C" w:rsidP="00CF726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Беседки – </w:t>
      </w:r>
      <w:r w:rsidR="007D0F20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1</w:t>
      </w: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</w:t>
      </w:r>
      <w:proofErr w:type="spellStart"/>
      <w:proofErr w:type="gramStart"/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шт</w:t>
      </w:r>
      <w:proofErr w:type="spellEnd"/>
      <w:proofErr w:type="gramEnd"/>
    </w:p>
    <w:p w:rsidR="00CF726C" w:rsidRPr="00CF726C" w:rsidRDefault="00CF726C" w:rsidP="00CF726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Песочницы – </w:t>
      </w:r>
      <w:r w:rsidR="007D0F20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3</w:t>
      </w: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шт.</w:t>
      </w:r>
    </w:p>
    <w:p w:rsidR="00CF726C" w:rsidRPr="00CF726C" w:rsidRDefault="00CF726C" w:rsidP="00CF726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Игровые зоны – 6 шт.</w:t>
      </w:r>
    </w:p>
    <w:p w:rsidR="00CF726C" w:rsidRPr="00CF726C" w:rsidRDefault="00CF726C" w:rsidP="00CF726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качели – </w:t>
      </w:r>
      <w:r w:rsidR="007D0F20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6</w:t>
      </w: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 xml:space="preserve"> шт.</w:t>
      </w:r>
    </w:p>
    <w:p w:rsidR="00CF726C" w:rsidRPr="00CF726C" w:rsidRDefault="00CF726C" w:rsidP="007D0F20">
      <w:pPr>
        <w:shd w:val="clear" w:color="auto" w:fill="FFFFFF"/>
        <w:spacing w:after="0" w:line="240" w:lineRule="auto"/>
        <w:ind w:left="-6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2.Сведения об обеспеченности доступа в здание образовательной организации инвалидов и лиц с ограниченными возможностями здоровья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 МБДОУ « </w:t>
      </w:r>
      <w:proofErr w:type="spellStart"/>
      <w:r w:rsidR="007D0F2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Подсередненский</w:t>
      </w:r>
      <w:proofErr w:type="spell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детский сад» не обучаются инвалиды и лица с ограниченными возможностями здоровья, требующие обеспеченности доступа в здание дошкольного учреждения.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3.Сведения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Имеется доступ к информационно-телекоммуникационной сети интернет.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 МБДОУ « </w:t>
      </w:r>
      <w:proofErr w:type="spellStart"/>
      <w:r w:rsidR="007D0F2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Подсередненский</w:t>
      </w:r>
      <w:proofErr w:type="spell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детский сад» не обучаются инвалиды и лица с ограниченными возможностями здоровья, требующие особых условий для доступа к информационным системам и информационно-телекоммуникационным сетям.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lastRenderedPageBreak/>
        <w:t>4.Сведения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Дошкольное учреждение оснащено компьютером, который имеет доступ к сети Интернет. Доступ педагогических работников к информационным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 МБДОУ « </w:t>
      </w:r>
      <w:proofErr w:type="spellStart"/>
      <w:r w:rsidR="007D0F2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Подсередненский</w:t>
      </w:r>
      <w:proofErr w:type="spellEnd"/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детский сад» не обучаются инвалиды и лица с ограниченными возможностями здоровья, которым требуется доступ к ЭОР, приспособленные для использования инвалидами и лицами с ограниченными возможностями здоровья.</w:t>
      </w:r>
    </w:p>
    <w:p w:rsidR="00CF726C" w:rsidRPr="00CF726C" w:rsidRDefault="00CF726C" w:rsidP="00CF72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b/>
          <w:bCs/>
          <w:color w:val="000000"/>
          <w:sz w:val="23"/>
          <w:lang w:eastAsia="ru-RU"/>
        </w:rPr>
        <w:t>5.Сведения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F726C" w:rsidRPr="00CF726C" w:rsidRDefault="00CF726C" w:rsidP="00CF72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В МБДОУ « </w:t>
      </w:r>
      <w:r w:rsidR="007D0F2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Подсередненский</w:t>
      </w:r>
      <w:r w:rsidRPr="00CF72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детский сад» нет обучающихся, нуждающихся в специальных технических средствах обучения коллективного и индивидуального пользования для инвалидов и лиц с ограниченными возможностями здоровья.</w:t>
      </w:r>
    </w:p>
    <w:p w:rsidR="00BC205B" w:rsidRDefault="00BC205B"/>
    <w:sectPr w:rsidR="00BC205B" w:rsidSect="007D0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22B"/>
    <w:multiLevelType w:val="multilevel"/>
    <w:tmpl w:val="423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8184E"/>
    <w:multiLevelType w:val="multilevel"/>
    <w:tmpl w:val="2E1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27484"/>
    <w:multiLevelType w:val="multilevel"/>
    <w:tmpl w:val="93C0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835EA"/>
    <w:multiLevelType w:val="multilevel"/>
    <w:tmpl w:val="226A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50FC7"/>
    <w:multiLevelType w:val="multilevel"/>
    <w:tmpl w:val="F78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41145"/>
    <w:multiLevelType w:val="multilevel"/>
    <w:tmpl w:val="5EC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26C"/>
    <w:rsid w:val="004148BB"/>
    <w:rsid w:val="007D0F20"/>
    <w:rsid w:val="0094492C"/>
    <w:rsid w:val="00BC205B"/>
    <w:rsid w:val="00CF726C"/>
    <w:rsid w:val="00E0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6C"/>
    <w:rPr>
      <w:b/>
      <w:bCs/>
    </w:rPr>
  </w:style>
  <w:style w:type="character" w:styleId="a5">
    <w:name w:val="Emphasis"/>
    <w:basedOn w:val="a0"/>
    <w:uiPriority w:val="20"/>
    <w:qFormat/>
    <w:rsid w:val="00CF72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2020-11-27T12:41:00Z</dcterms:created>
  <dcterms:modified xsi:type="dcterms:W3CDTF">2020-11-27T12:58:00Z</dcterms:modified>
</cp:coreProperties>
</file>